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4486" w14:textId="77777777" w:rsidR="00F15674" w:rsidRPr="00F15674" w:rsidRDefault="00F15674" w:rsidP="00F15674">
      <w:pPr>
        <w:spacing w:before="150" w:after="150"/>
        <w:outlineLvl w:val="1"/>
        <w:rPr>
          <w:rFonts w:ascii="Times New Roman" w:eastAsia="Times New Roman" w:hAnsi="Times New Roman" w:cs="Times New Roman"/>
          <w:b/>
          <w:bCs/>
          <w:color w:val="000000"/>
          <w:sz w:val="36"/>
          <w:szCs w:val="36"/>
        </w:rPr>
      </w:pPr>
      <w:r w:rsidRPr="00F15674">
        <w:rPr>
          <w:rFonts w:ascii="Times New Roman" w:eastAsia="Times New Roman" w:hAnsi="Times New Roman" w:cs="Times New Roman"/>
          <w:b/>
          <w:bCs/>
          <w:color w:val="000000"/>
          <w:sz w:val="36"/>
          <w:szCs w:val="36"/>
        </w:rPr>
        <w:t>Training in Swindon</w:t>
      </w:r>
    </w:p>
    <w:p w14:paraId="7E53CA27" w14:textId="77777777" w:rsidR="00F15674" w:rsidRPr="00F15674" w:rsidRDefault="00F15674" w:rsidP="00F15674">
      <w:pPr>
        <w:spacing w:before="150" w:after="150"/>
        <w:outlineLvl w:val="2"/>
        <w:rPr>
          <w:rFonts w:ascii="Arial" w:eastAsia="Times New Roman" w:hAnsi="Arial" w:cs="Arial"/>
          <w:b/>
          <w:bCs/>
          <w:color w:val="000000"/>
          <w:sz w:val="27"/>
          <w:szCs w:val="27"/>
        </w:rPr>
      </w:pPr>
      <w:r w:rsidRPr="00F15674">
        <w:rPr>
          <w:rFonts w:ascii="Arial" w:eastAsia="Times New Roman" w:hAnsi="Arial" w:cs="Arial"/>
          <w:b/>
          <w:bCs/>
          <w:color w:val="000000"/>
          <w:sz w:val="27"/>
          <w:szCs w:val="27"/>
        </w:rPr>
        <w:t>About the Area</w:t>
      </w:r>
    </w:p>
    <w:p w14:paraId="6F7F3593" w14:textId="77777777" w:rsidR="00F15674" w:rsidRPr="00F15674" w:rsidRDefault="00F15674" w:rsidP="00F15674">
      <w:pPr>
        <w:spacing w:before="150" w:after="150"/>
        <w:rPr>
          <w:rFonts w:ascii="Arial" w:eastAsia="Times New Roman" w:hAnsi="Arial" w:cs="Arial"/>
          <w:color w:val="000000"/>
        </w:rPr>
      </w:pPr>
      <w:r w:rsidRPr="00F15674">
        <w:rPr>
          <w:rFonts w:ascii="Arial" w:eastAsia="Times New Roman" w:hAnsi="Arial" w:cs="Arial"/>
          <w:color w:val="000000"/>
        </w:rPr>
        <w:t>Swindon offers one of the best training experiences in the country. Swindon is a large town with all the amenities that you would expect for an urban area of its size, however it is surrounded by the beautiful countryside of Wiltshire, Oxfordshire and the Cotswolds. It is well located, with excellent road and rail links to Bristol, the South West, Oxford, Bath and London. </w:t>
      </w:r>
    </w:p>
    <w:p w14:paraId="7E372888" w14:textId="14C5D451" w:rsidR="00F15674" w:rsidRDefault="00F15674" w:rsidP="00F15674">
      <w:pPr>
        <w:spacing w:before="150" w:after="150"/>
        <w:rPr>
          <w:rFonts w:ascii="Arial" w:eastAsia="Times New Roman" w:hAnsi="Arial" w:cs="Arial"/>
          <w:color w:val="000000"/>
        </w:rPr>
      </w:pPr>
      <w:r w:rsidRPr="00F15674">
        <w:rPr>
          <w:rFonts w:ascii="Arial" w:eastAsia="Times New Roman" w:hAnsi="Arial" w:cs="Arial"/>
          <w:color w:val="000000"/>
        </w:rPr>
        <w:t>Most secondary care jobs are based in the modern and very well respected Great Western Hospital in Swindon. There are a diversity of training practices covering rural and urban areas, and we ensure that trainees have positive but very different experiences in their 2 practice placements. The education team is enthusiastic and committed to ensuring that you have the best training experience possible during your time in Swindon.</w:t>
      </w:r>
    </w:p>
    <w:p w14:paraId="251AEB69" w14:textId="7B0B73DA" w:rsidR="00F15674" w:rsidRPr="00F15674" w:rsidRDefault="00F15674" w:rsidP="00F15674">
      <w:pPr>
        <w:spacing w:before="150" w:after="150"/>
        <w:rPr>
          <w:rFonts w:ascii="Arial" w:eastAsia="Times New Roman" w:hAnsi="Arial" w:cs="Arial"/>
          <w:color w:val="000000"/>
        </w:rPr>
      </w:pPr>
      <w:r>
        <w:rPr>
          <w:rFonts w:ascii="Arial" w:eastAsia="Times New Roman" w:hAnsi="Arial" w:cs="Arial"/>
          <w:color w:val="000000"/>
        </w:rPr>
        <w:t>For more information about training in the Swindon area please click on the link to see our slideshow.</w:t>
      </w:r>
      <w:bookmarkStart w:id="0" w:name="_GoBack"/>
      <w:bookmarkEnd w:id="0"/>
      <w:r w:rsidRPr="00F15674">
        <w:rPr>
          <w:rFonts w:ascii="Arial" w:eastAsia="Times New Roman" w:hAnsi="Arial" w:cs="Arial"/>
          <w:color w:val="000000"/>
        </w:rPr>
        <w:t xml:space="preserve"> </w:t>
      </w:r>
    </w:p>
    <w:p w14:paraId="60625BFF" w14:textId="77777777" w:rsidR="00B82F8A" w:rsidRDefault="00F15674"/>
    <w:sectPr w:rsidR="00B82F8A" w:rsidSect="00F002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74"/>
    <w:rsid w:val="00007B1F"/>
    <w:rsid w:val="004949DC"/>
    <w:rsid w:val="006A596E"/>
    <w:rsid w:val="008C5F72"/>
    <w:rsid w:val="009475A6"/>
    <w:rsid w:val="00A20617"/>
    <w:rsid w:val="00BA568D"/>
    <w:rsid w:val="00F002E5"/>
    <w:rsid w:val="00F1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1DC9DA"/>
  <w14:defaultImageDpi w14:val="32767"/>
  <w15:chartTrackingRefBased/>
  <w15:docId w15:val="{6055747F-93B4-8A4C-A150-D39F226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1567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567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56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56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15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swallow</dc:creator>
  <cp:keywords/>
  <dc:description/>
  <cp:lastModifiedBy>joanna swallow</cp:lastModifiedBy>
  <cp:revision>1</cp:revision>
  <dcterms:created xsi:type="dcterms:W3CDTF">2021-01-10T09:33:00Z</dcterms:created>
  <dcterms:modified xsi:type="dcterms:W3CDTF">2021-01-10T09:34:00Z</dcterms:modified>
</cp:coreProperties>
</file>